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sz w:val="32"/>
          <w:szCs w:val="32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32"/>
          <w:szCs w:val="32"/>
          <w:lang w:val="ru-RU" w:eastAsia="ru-RU" w:bidi="ar-SA"/>
        </w:rPr>
        <w:t>Сведения об избирательных участках и адреса УИК</w:t>
      </w:r>
    </w:p>
    <w:p>
      <w:pPr>
        <w:pStyle w:val="Normal"/>
        <w:spacing w:lineRule="auto" w:line="240" w:before="0" w:after="0"/>
        <w:jc w:val="center"/>
        <w:rPr>
          <w:sz w:val="32"/>
          <w:szCs w:val="32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32"/>
          <w:szCs w:val="32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z w:val="32"/>
          <w:szCs w:val="32"/>
          <w:lang w:eastAsia="ru-RU"/>
        </w:rPr>
        <w:t xml:space="preserve">на выборах  </w:t>
      </w:r>
      <w:r>
        <w:rPr>
          <w:rFonts w:eastAsia="Times New Roman" w:cs="Times New Roman" w:ascii="Times New Roman" w:hAnsi="Times New Roman"/>
          <w:b/>
          <w:bCs/>
          <w:color w:val="0A0A0A"/>
          <w:kern w:val="0"/>
          <w:sz w:val="32"/>
          <w:szCs w:val="32"/>
          <w:shd w:fill="FFFFFF" w:val="clear"/>
          <w:lang w:val="ru-RU" w:eastAsia="ru-RU" w:bidi="ar-SA"/>
        </w:rPr>
        <w:t>Президента Российской Федерации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32"/>
          <w:lang w:eastAsia="ru-RU"/>
        </w:rPr>
      </w:r>
    </w:p>
    <w:p>
      <w:pPr>
        <w:pStyle w:val="Normal"/>
        <w:spacing w:lineRule="auto" w:line="240" w:before="240" w:after="0"/>
        <w:ind w:firstLine="709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color w:val="000000"/>
          <w:kern w:val="0"/>
          <w:sz w:val="28"/>
          <w:szCs w:val="28"/>
          <w:lang w:val="ru-RU" w:eastAsia="ru-RU" w:bidi="ar-SA"/>
        </w:rPr>
        <w:t>15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, </w:t>
      </w:r>
      <w:r>
        <w:rPr>
          <w:rFonts w:eastAsia="Times New Roman" w:cs="Times New Roman" w:ascii="Times New Roman" w:hAnsi="Times New Roman"/>
          <w:bCs/>
          <w:color w:val="000000"/>
          <w:kern w:val="0"/>
          <w:sz w:val="28"/>
          <w:szCs w:val="28"/>
          <w:lang w:val="ru-RU" w:eastAsia="ru-RU" w:bidi="ar-SA"/>
        </w:rPr>
        <w:t>16 и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 1</w:t>
      </w:r>
      <w:r>
        <w:rPr>
          <w:rFonts w:eastAsia="Times New Roman" w:cs="Times New Roman" w:ascii="Times New Roman" w:hAnsi="Times New Roman"/>
          <w:bCs/>
          <w:color w:val="000000"/>
          <w:kern w:val="0"/>
          <w:sz w:val="28"/>
          <w:szCs w:val="28"/>
          <w:lang w:val="ru-RU" w:eastAsia="ru-RU" w:bidi="ar-SA"/>
        </w:rPr>
        <w:t>7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kern w:val="0"/>
          <w:sz w:val="28"/>
          <w:szCs w:val="28"/>
          <w:lang w:val="ru-RU" w:eastAsia="ru-RU" w:bidi="ar-SA"/>
        </w:rPr>
        <w:t>марта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 202</w:t>
      </w:r>
      <w:r>
        <w:rPr>
          <w:rFonts w:eastAsia="Times New Roman" w:cs="Times New Roman" w:ascii="Times New Roman" w:hAnsi="Times New Roman"/>
          <w:bCs/>
          <w:color w:val="000000"/>
          <w:kern w:val="0"/>
          <w:sz w:val="28"/>
          <w:szCs w:val="28"/>
          <w:lang w:val="ru-RU" w:eastAsia="ru-RU" w:bidi="ar-SA"/>
        </w:rPr>
        <w:t>4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 года с 8.00 до 20.00 часов по местному времени </w:t>
      </w:r>
      <w:r>
        <w:rPr>
          <w:rFonts w:eastAsia="Times New Roman" w:cs="Times New Roman" w:ascii="Times New Roman" w:hAnsi="Times New Roman"/>
          <w:bCs/>
          <w:color w:val="000000"/>
          <w:kern w:val="0"/>
          <w:sz w:val="28"/>
          <w:szCs w:val="28"/>
          <w:lang w:val="ru-RU" w:eastAsia="ru-RU" w:bidi="ar-SA"/>
        </w:rPr>
        <w:t>в Российской Федерации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 состоится голосование на выборах </w:t>
      </w:r>
      <w:r>
        <w:rPr>
          <w:rFonts w:eastAsia="Times New Roman" w:cs="Times New Roman" w:ascii="Times New Roman" w:hAnsi="Times New Roman"/>
          <w:b w:val="false"/>
          <w:bCs w:val="false"/>
          <w:color w:val="0A0A0A"/>
          <w:kern w:val="0"/>
          <w:sz w:val="28"/>
          <w:szCs w:val="28"/>
          <w:shd w:fill="FFFFFF" w:val="clear"/>
          <w:lang w:val="ru-RU" w:eastAsia="ru-RU" w:bidi="ar-SA"/>
        </w:rPr>
        <w:t>Президента Российской Федерации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 Голосование будет проходить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как в помещении участковой комиссии, так и вне помещения для голосования (на дому) или, по желанию,  избиратель может принять участие в дистанционном электронном голосовании (ДЭГ).</w:t>
      </w:r>
    </w:p>
    <w:p>
      <w:pPr>
        <w:pStyle w:val="Normal"/>
        <w:spacing w:lineRule="auto" w:line="240" w:before="24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32"/>
          <w:szCs w:val="32"/>
          <w:lang w:eastAsia="ru-RU"/>
        </w:rPr>
        <w:t>Участковая избирательная комиссия № 496:</w:t>
      </w:r>
      <w:r>
        <w:rPr>
          <w:rFonts w:eastAsia="Times New Roman" w:cs="Times New Roman" w:ascii="Times New Roman" w:hAnsi="Times New Roman"/>
          <w:color w:val="000000"/>
          <w:sz w:val="32"/>
          <w:szCs w:val="32"/>
          <w:lang w:eastAsia="ru-RU"/>
        </w:rPr>
        <w:t xml:space="preserve"> </w:t>
      </w:r>
      <w:r>
        <w:rPr>
          <w:rFonts w:eastAsia="Times New Roman" w:cs="Times New Roman CYR" w:ascii="Times New Roman CYR" w:hAnsi="Times New Roman CYR"/>
          <w:sz w:val="28"/>
          <w:szCs w:val="28"/>
          <w:lang w:eastAsia="ru-RU"/>
        </w:rPr>
        <w:t xml:space="preserve">г. Радужный, 1 квартал, д. 40 (здание школы №1), тел.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(49254) 3-60-47.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Дома: </w:t>
      </w:r>
      <w:r>
        <w:rPr>
          <w:rFonts w:cs="Times New Roman" w:ascii="Times New Roman" w:hAnsi="Times New Roman"/>
          <w:sz w:val="28"/>
          <w:szCs w:val="28"/>
        </w:rPr>
        <w:t>1 Квартал</w:t>
        <w:tab/>
        <w:t>дома №№ 12, 25, 28, 29,30,31, 32, 33, 34.</w:t>
      </w:r>
    </w:p>
    <w:p>
      <w:pPr>
        <w:pStyle w:val="Normal"/>
        <w:spacing w:lineRule="auto" w:line="240" w:before="24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32"/>
          <w:szCs w:val="32"/>
          <w:lang w:eastAsia="ru-RU"/>
        </w:rPr>
        <w:t>Участковая избирательная комиссия № 497:</w:t>
      </w:r>
      <w:r>
        <w:rPr>
          <w:rFonts w:eastAsia="Times New Roman" w:cs="Times New Roman" w:ascii="Times New Roman" w:hAnsi="Times New Roman"/>
          <w:color w:val="000000"/>
          <w:sz w:val="32"/>
          <w:szCs w:val="32"/>
          <w:lang w:eastAsia="ru-RU"/>
        </w:rPr>
        <w:t xml:space="preserve"> </w:t>
      </w:r>
      <w:r>
        <w:rPr>
          <w:rFonts w:eastAsia="Times New Roman" w:cs="Times New Roman CYR" w:ascii="Times New Roman CYR" w:hAnsi="Times New Roman CYR"/>
          <w:sz w:val="28"/>
          <w:szCs w:val="28"/>
          <w:lang w:eastAsia="ru-RU"/>
        </w:rPr>
        <w:t xml:space="preserve">г. Радужный, 1 квартал, д. 51 (здание Центра досуга молодежи), тел.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(49254) 3-25-72.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Дома:  </w:t>
      </w:r>
      <w:r>
        <w:rPr>
          <w:rFonts w:cs="Times New Roman" w:ascii="Times New Roman" w:hAnsi="Times New Roman"/>
          <w:sz w:val="28"/>
          <w:szCs w:val="28"/>
        </w:rPr>
        <w:t>1 Квартал</w:t>
        <w:tab/>
        <w:t>дома №№ 1, 2, 3, 4, 5, 6, 7, 8, 9, 11, 13, 14, 15, 35, 36, 37,  9 Квартал</w:t>
        <w:tab/>
        <w:t>дома №№ 4, 6, 8, 17 Квартал</w:t>
        <w:tab/>
        <w:t>дом № 105.</w:t>
      </w:r>
    </w:p>
    <w:p>
      <w:pPr>
        <w:pStyle w:val="Normal"/>
        <w:spacing w:lineRule="auto" w:line="240" w:before="24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32"/>
          <w:szCs w:val="32"/>
          <w:lang w:eastAsia="ru-RU"/>
        </w:rPr>
        <w:t xml:space="preserve">Участковая избирательная комиссия № 498: </w:t>
      </w:r>
      <w:r>
        <w:rPr>
          <w:rFonts w:eastAsia="Times New Roman" w:cs="Times New Roman CYR" w:ascii="Times New Roman CYR" w:hAnsi="Times New Roman CYR"/>
          <w:sz w:val="28"/>
          <w:szCs w:val="28"/>
          <w:lang w:eastAsia="ru-RU"/>
        </w:rPr>
        <w:t xml:space="preserve">г. Радужный, 1 квартал, д. 41 (здание школы №2), тел.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(49254) 3-45-92.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Дома:  </w:t>
      </w:r>
      <w:r>
        <w:rPr>
          <w:rFonts w:cs="Times New Roman" w:ascii="Times New Roman" w:hAnsi="Times New Roman"/>
          <w:sz w:val="28"/>
          <w:szCs w:val="28"/>
        </w:rPr>
        <w:t xml:space="preserve">1 Квартал </w:t>
        <w:tab/>
        <w:t>дома №№ 26, 27, 3 Квартал</w:t>
        <w:tab/>
        <w:t>дом № 1, 2, 3, 4, 5, 6, 23, 26, 27, 28.</w:t>
      </w:r>
    </w:p>
    <w:p>
      <w:pPr>
        <w:pStyle w:val="Normal"/>
        <w:spacing w:lineRule="auto" w:line="240" w:before="24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32"/>
          <w:szCs w:val="32"/>
          <w:lang w:eastAsia="ru-RU"/>
        </w:rPr>
        <w:t xml:space="preserve">Участковая избирательная комиссия № 499: </w:t>
      </w:r>
      <w:r>
        <w:rPr>
          <w:rFonts w:eastAsia="Times New Roman" w:cs="Times New Roman CYR" w:ascii="Times New Roman CYR" w:hAnsi="Times New Roman CYR"/>
          <w:sz w:val="28"/>
          <w:szCs w:val="28"/>
          <w:lang w:eastAsia="ru-RU"/>
        </w:rPr>
        <w:t xml:space="preserve">г. Радужный, 1 квартал, д.56 (здание Молодежного спортивно-досугового центра), тел.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(49254) 3-39-60.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Дома: </w:t>
      </w:r>
      <w:r>
        <w:rPr>
          <w:rFonts w:cs="Times New Roman" w:ascii="Times New Roman" w:hAnsi="Times New Roman"/>
          <w:sz w:val="28"/>
          <w:szCs w:val="28"/>
        </w:rPr>
        <w:t>1 Квартал</w:t>
        <w:tab/>
        <w:t xml:space="preserve">дома №№ 10, 12А, 16, 17, 18, 19, 20, 21, 23, 24,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 Квартал</w:t>
        <w:tab/>
        <w:t>дом № 25.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32"/>
          <w:szCs w:val="32"/>
          <w:lang w:eastAsia="ru-RU"/>
        </w:rPr>
        <w:t>Участковая избирательная комиссия № 500:</w:t>
      </w:r>
      <w:r>
        <w:rPr>
          <w:rFonts w:eastAsia="Times New Roman" w:cs="Times New Roman" w:ascii="Times New Roman" w:hAnsi="Times New Roman"/>
          <w:color w:val="000000"/>
          <w:sz w:val="32"/>
          <w:szCs w:val="32"/>
          <w:lang w:eastAsia="ru-RU"/>
        </w:rPr>
        <w:t xml:space="preserve"> </w:t>
      </w:r>
      <w:r>
        <w:rPr>
          <w:rFonts w:eastAsia="Times New Roman" w:cs="Times New Roman CYR" w:ascii="Times New Roman CYR" w:hAnsi="Times New Roman CYR"/>
          <w:sz w:val="28"/>
          <w:szCs w:val="28"/>
          <w:lang w:eastAsia="ru-RU"/>
        </w:rPr>
        <w:t xml:space="preserve">г. Радужный, 3 квартал, д.36 (здание ЖЭУ №3), тел.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(49254) 3-54-98.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Дома: </w:t>
      </w:r>
      <w:r>
        <w:rPr>
          <w:rFonts w:cs="Times New Roman" w:ascii="Times New Roman" w:hAnsi="Times New Roman"/>
          <w:sz w:val="28"/>
          <w:szCs w:val="28"/>
        </w:rPr>
        <w:t>3 Квартал</w:t>
        <w:tab/>
        <w:t>дома №№ 7, 8, 9, 10, 11, 12, 13, 14, 33, 34, 35, 35А.</w:t>
      </w:r>
    </w:p>
    <w:p>
      <w:pPr>
        <w:pStyle w:val="Normal"/>
        <w:spacing w:lineRule="auto" w:line="240" w:before="24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32"/>
          <w:szCs w:val="32"/>
          <w:lang w:eastAsia="ru-RU"/>
        </w:rPr>
        <w:t>Участковая избирательная комиссия № 501:</w:t>
      </w:r>
      <w:r>
        <w:rPr>
          <w:rFonts w:eastAsia="Times New Roman" w:cs="Times New Roman" w:ascii="Times New Roman" w:hAnsi="Times New Roman"/>
          <w:color w:val="000000"/>
          <w:sz w:val="32"/>
          <w:szCs w:val="32"/>
          <w:lang w:eastAsia="ru-RU"/>
        </w:rPr>
        <w:t xml:space="preserve"> </w:t>
      </w:r>
      <w:r>
        <w:rPr>
          <w:rFonts w:eastAsia="Times New Roman" w:cs="Times New Roman CYR" w:ascii="Times New Roman CYR" w:hAnsi="Times New Roman CYR"/>
          <w:sz w:val="28"/>
          <w:szCs w:val="28"/>
          <w:lang w:eastAsia="ru-RU"/>
        </w:rPr>
        <w:t xml:space="preserve">г. Радужный, 1 квартал, д.41 (здание школы №2), тел.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(49254) 3-49-33.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Дома: </w:t>
      </w:r>
      <w:r>
        <w:rPr>
          <w:rFonts w:cs="Times New Roman" w:ascii="Times New Roman" w:hAnsi="Times New Roman"/>
          <w:sz w:val="28"/>
          <w:szCs w:val="28"/>
        </w:rPr>
        <w:t>7/1 Квартал, 7/2 Квартал «Благодар», 3 Квартал</w:t>
        <w:tab/>
        <w:t>дома №№ 15, 16, 17, 17А, 18, 19, 20, 21, 22, 29.</w:t>
      </w:r>
    </w:p>
    <w:sectPr>
      <w:type w:val="nextPage"/>
      <w:pgSz w:w="11906" w:h="16838"/>
      <w:pgMar w:left="1245" w:right="566" w:header="0" w:top="426" w:footer="0" w:bottom="426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LibreOffice/7.1.3.2$Windows_X86_64 LibreOffice_project/47f78053abe362b9384784d31a6e56f8511eb1c1</Application>
  <AppVersion>15.0000</AppVersion>
  <Pages>1</Pages>
  <Words>304</Words>
  <Characters>1508</Characters>
  <CharactersWithSpaces>1804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2020-06-22T11:50:00Z</dcterms:created>
  <dc:creator>TIK</dc:creator>
  <dc:description/>
  <dc:language>ru-RU</dc:language>
  <cp:lastModifiedBy/>
  <cp:lastPrinted>2020-06-22T11:58:00Z</cp:lastPrinted>
  <dcterms:modified xsi:type="dcterms:W3CDTF">2024-03-02T09:46:49Z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