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60" w:rsidRPr="00604260" w:rsidRDefault="00604260" w:rsidP="006042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42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Территориальная избирательная комиссия </w:t>
      </w:r>
      <w:proofErr w:type="spellStart"/>
      <w:proofErr w:type="gramStart"/>
      <w:r w:rsidR="00E832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Юрьев-Польского</w:t>
      </w:r>
      <w:proofErr w:type="spellEnd"/>
      <w:proofErr w:type="gramEnd"/>
      <w:r w:rsidRPr="006042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21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района информирует избирателей</w:t>
      </w:r>
    </w:p>
    <w:p w:rsidR="00604260" w:rsidRPr="00604260" w:rsidRDefault="00E83236" w:rsidP="00A2137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3236">
        <w:rPr>
          <w:rFonts w:ascii="Times New Roman" w:hAnsi="Times New Roman" w:cs="Times New Roman"/>
        </w:rPr>
        <w:t xml:space="preserve">На сайте Центральной избирательной комиссии Российской Федерации организованы </w:t>
      </w:r>
      <w:proofErr w:type="spellStart"/>
      <w:proofErr w:type="gramStart"/>
      <w:r w:rsidRPr="00E83236">
        <w:rPr>
          <w:rFonts w:ascii="Times New Roman" w:hAnsi="Times New Roman" w:cs="Times New Roman"/>
        </w:rPr>
        <w:t>Интернет-сервисы</w:t>
      </w:r>
      <w:proofErr w:type="spellEnd"/>
      <w:proofErr w:type="gramEnd"/>
      <w:r w:rsidRPr="00E83236">
        <w:rPr>
          <w:rFonts w:ascii="Times New Roman" w:hAnsi="Times New Roman" w:cs="Times New Roman"/>
        </w:rPr>
        <w:t xml:space="preserve"> «Найди свой избирательный участок» и «Найди себя в списке избирателей»</w:t>
      </w:r>
    </w:p>
    <w:p w:rsidR="00604260" w:rsidRPr="00604260" w:rsidRDefault="00604260" w:rsidP="00A2137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604260">
        <w:rPr>
          <w:rFonts w:ascii="Times New Roman" w:eastAsia="Times New Roman" w:hAnsi="Times New Roman" w:cs="Times New Roman"/>
          <w:lang w:eastAsia="ru-RU"/>
        </w:rPr>
        <w:t xml:space="preserve">В рамках подготовки к дополнительным выборам депутата Совета народных депутатов муниципального образования </w:t>
      </w:r>
      <w:r w:rsidR="00E83236" w:rsidRPr="00E83236">
        <w:rPr>
          <w:rFonts w:ascii="Times New Roman" w:eastAsia="Times New Roman" w:hAnsi="Times New Roman" w:cs="Times New Roman"/>
          <w:lang w:eastAsia="ru-RU"/>
        </w:rPr>
        <w:t>Юрьев-Польский район</w:t>
      </w:r>
      <w:r w:rsidRPr="00604260">
        <w:rPr>
          <w:rFonts w:ascii="Times New Roman" w:eastAsia="Times New Roman" w:hAnsi="Times New Roman" w:cs="Times New Roman"/>
          <w:lang w:eastAsia="ru-RU"/>
        </w:rPr>
        <w:t xml:space="preserve"> </w:t>
      </w:r>
      <w:r w:rsidR="00E83236" w:rsidRPr="00E83236">
        <w:rPr>
          <w:rFonts w:ascii="Times New Roman" w:eastAsia="Times New Roman" w:hAnsi="Times New Roman" w:cs="Times New Roman"/>
          <w:lang w:eastAsia="ru-RU"/>
        </w:rPr>
        <w:t>пятого</w:t>
      </w:r>
      <w:r w:rsidRPr="00604260">
        <w:rPr>
          <w:rFonts w:ascii="Times New Roman" w:eastAsia="Times New Roman" w:hAnsi="Times New Roman" w:cs="Times New Roman"/>
          <w:lang w:eastAsia="ru-RU"/>
        </w:rPr>
        <w:t xml:space="preserve"> созыва по одноманд</w:t>
      </w:r>
      <w:r w:rsidR="00E83236" w:rsidRPr="00E83236">
        <w:rPr>
          <w:rFonts w:ascii="Times New Roman" w:eastAsia="Times New Roman" w:hAnsi="Times New Roman" w:cs="Times New Roman"/>
          <w:lang w:eastAsia="ru-RU"/>
        </w:rPr>
        <w:t xml:space="preserve">атному избирательному округу № </w:t>
      </w:r>
      <w:r w:rsidRPr="00604260">
        <w:rPr>
          <w:rFonts w:ascii="Times New Roman" w:eastAsia="Times New Roman" w:hAnsi="Times New Roman" w:cs="Times New Roman"/>
          <w:lang w:eastAsia="ru-RU"/>
        </w:rPr>
        <w:t xml:space="preserve">2 </w:t>
      </w:r>
      <w:r w:rsidR="00E83236" w:rsidRPr="00E8323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04260">
        <w:rPr>
          <w:rFonts w:ascii="Times New Roman" w:eastAsia="Times New Roman" w:hAnsi="Times New Roman" w:cs="Times New Roman"/>
          <w:lang w:eastAsia="ru-RU"/>
        </w:rPr>
        <w:t xml:space="preserve">14 октября 2012 года на сайте Центральной избирательной комиссии Российской Федерации организованы </w:t>
      </w:r>
      <w:proofErr w:type="spellStart"/>
      <w:r w:rsidRPr="00604260">
        <w:rPr>
          <w:rFonts w:ascii="Times New Roman" w:eastAsia="Times New Roman" w:hAnsi="Times New Roman" w:cs="Times New Roman"/>
          <w:lang w:eastAsia="ru-RU"/>
        </w:rPr>
        <w:t>Интернет-сервисы</w:t>
      </w:r>
      <w:proofErr w:type="spellEnd"/>
      <w:r w:rsidRPr="00604260">
        <w:rPr>
          <w:rFonts w:ascii="Times New Roman" w:eastAsia="Times New Roman" w:hAnsi="Times New Roman" w:cs="Times New Roman"/>
          <w:lang w:eastAsia="ru-RU"/>
        </w:rPr>
        <w:t xml:space="preserve"> </w:t>
      </w:r>
      <w:hyperlink r:id="rId4" w:history="1">
        <w:r w:rsidRPr="00E83236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«Найди свой избирательный участок»</w:t>
        </w:r>
      </w:hyperlink>
      <w:r w:rsidRPr="00604260">
        <w:rPr>
          <w:rFonts w:ascii="Times New Roman" w:eastAsia="Times New Roman" w:hAnsi="Times New Roman" w:cs="Times New Roman"/>
          <w:lang w:eastAsia="ru-RU"/>
        </w:rPr>
        <w:t xml:space="preserve"> (в режиме </w:t>
      </w:r>
      <w:proofErr w:type="spellStart"/>
      <w:r w:rsidRPr="00604260">
        <w:rPr>
          <w:rFonts w:ascii="Times New Roman" w:eastAsia="Times New Roman" w:hAnsi="Times New Roman" w:cs="Times New Roman"/>
          <w:lang w:eastAsia="ru-RU"/>
        </w:rPr>
        <w:t>онлайн</w:t>
      </w:r>
      <w:proofErr w:type="spellEnd"/>
      <w:r w:rsidRPr="00604260">
        <w:rPr>
          <w:rFonts w:ascii="Times New Roman" w:eastAsia="Times New Roman" w:hAnsi="Times New Roman" w:cs="Times New Roman"/>
          <w:lang w:eastAsia="ru-RU"/>
        </w:rPr>
        <w:t xml:space="preserve">) и </w:t>
      </w:r>
      <w:hyperlink r:id="rId5" w:history="1">
        <w:r w:rsidRPr="00E83236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«Найди себя в списке избирателей»</w:t>
        </w:r>
      </w:hyperlink>
      <w:r w:rsidRPr="00604260">
        <w:rPr>
          <w:rFonts w:ascii="Times New Roman" w:eastAsia="Times New Roman" w:hAnsi="Times New Roman" w:cs="Times New Roman"/>
          <w:lang w:eastAsia="ru-RU"/>
        </w:rPr>
        <w:t xml:space="preserve"> (через «Личный кабинет»), которые позволят избирателям получить информацию в сети Интернет об избирательных</w:t>
      </w:r>
      <w:proofErr w:type="gramEnd"/>
      <w:r w:rsidRPr="00604260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604260">
        <w:rPr>
          <w:rFonts w:ascii="Times New Roman" w:eastAsia="Times New Roman" w:hAnsi="Times New Roman" w:cs="Times New Roman"/>
          <w:lang w:eastAsia="ru-RU"/>
        </w:rPr>
        <w:t>участках</w:t>
      </w:r>
      <w:proofErr w:type="gramEnd"/>
      <w:r w:rsidRPr="00604260">
        <w:rPr>
          <w:rFonts w:ascii="Times New Roman" w:eastAsia="Times New Roman" w:hAnsi="Times New Roman" w:cs="Times New Roman"/>
          <w:lang w:eastAsia="ru-RU"/>
        </w:rPr>
        <w:t>, на которых они включены в списки избирателей.</w:t>
      </w:r>
    </w:p>
    <w:p w:rsidR="00967871" w:rsidRDefault="00967871"/>
    <w:sectPr w:rsidR="00967871" w:rsidSect="00967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4260"/>
    <w:rsid w:val="00604260"/>
    <w:rsid w:val="00967871"/>
    <w:rsid w:val="00A21371"/>
    <w:rsid w:val="00E83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871"/>
  </w:style>
  <w:style w:type="paragraph" w:styleId="4">
    <w:name w:val="heading 4"/>
    <w:basedOn w:val="a"/>
    <w:link w:val="40"/>
    <w:uiPriority w:val="9"/>
    <w:qFormat/>
    <w:rsid w:val="006042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042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04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042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0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ikrf.ru/uiksearch/%20" TargetMode="External"/><Relationship Id="rId4" Type="http://schemas.openxmlformats.org/officeDocument/2006/relationships/hyperlink" Target="http://cikrf.ru/uiksearch/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TIK-Buhgalter</dc:creator>
  <cp:keywords/>
  <dc:description/>
  <cp:lastModifiedBy>TIK-Buhgalter</cp:lastModifiedBy>
  <cp:revision>2</cp:revision>
  <dcterms:created xsi:type="dcterms:W3CDTF">2012-09-27T10:15:00Z</dcterms:created>
  <dcterms:modified xsi:type="dcterms:W3CDTF">2012-09-27T10:30:00Z</dcterms:modified>
</cp:coreProperties>
</file>