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A4871" w:rsidRDefault="00854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9"/>
      <w:bookmarkEnd w:id="0"/>
      <w:r>
        <w:rPr>
          <w:rFonts w:ascii="Calibri" w:hAnsi="Calibri" w:cs="Calibri"/>
          <w:b/>
          <w:bCs/>
        </w:rPr>
        <w:t>СХЕМА</w:t>
      </w:r>
    </w:p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ОДНОМАНДАТН</w:t>
      </w:r>
      <w:r w:rsidR="00854D95">
        <w:rPr>
          <w:rFonts w:ascii="Calibri" w:hAnsi="Calibri" w:cs="Calibri"/>
          <w:b/>
          <w:bCs/>
        </w:rPr>
        <w:t xml:space="preserve">ОГО </w:t>
      </w:r>
      <w:r>
        <w:rPr>
          <w:rFonts w:ascii="Calibri" w:hAnsi="Calibri" w:cs="Calibri"/>
          <w:b/>
          <w:bCs/>
        </w:rPr>
        <w:t xml:space="preserve"> ИЗБИРАТЕЛЬН</w:t>
      </w:r>
      <w:r w:rsidR="00854D95">
        <w:rPr>
          <w:rFonts w:ascii="Calibri" w:hAnsi="Calibri" w:cs="Calibri"/>
          <w:b/>
          <w:bCs/>
        </w:rPr>
        <w:t>ОГО</w:t>
      </w:r>
      <w:r>
        <w:rPr>
          <w:rFonts w:ascii="Calibri" w:hAnsi="Calibri" w:cs="Calibri"/>
          <w:b/>
          <w:bCs/>
        </w:rPr>
        <w:t xml:space="preserve"> ОКРУГ</w:t>
      </w:r>
      <w:r w:rsidR="00854D95">
        <w:rPr>
          <w:rFonts w:ascii="Calibri" w:hAnsi="Calibri" w:cs="Calibri"/>
          <w:b/>
          <w:bCs/>
        </w:rPr>
        <w:t>А № 8</w:t>
      </w:r>
    </w:p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ВЫБОРАМ ДЕПУТАТОВ ЗАКОНОДАТЕЛЬНОГО СОБРАНИЯ</w:t>
      </w:r>
    </w:p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ВЛАДИМИРСКОЙ ОБЛАСТИ</w:t>
      </w:r>
    </w:p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5760"/>
        <w:gridCol w:w="1560"/>
      </w:tblGrid>
      <w:tr w:rsidR="000A4871">
        <w:trPr>
          <w:trHeight w:val="600"/>
          <w:tblCellSpacing w:w="5" w:type="nil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Номер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избирательного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округа   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Описание избирательного округа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Число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избирателей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в округе  </w:t>
            </w:r>
          </w:p>
        </w:tc>
      </w:tr>
      <w:tr w:rsidR="000A4871"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2          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     </w:t>
            </w:r>
          </w:p>
        </w:tc>
      </w:tr>
      <w:tr w:rsidR="000A4871">
        <w:trPr>
          <w:trHeight w:val="1400"/>
          <w:tblCellSpacing w:w="5" w:type="nil"/>
        </w:trPr>
        <w:tc>
          <w:tcPr>
            <w:tcW w:w="19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8  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 нахождения окружной избирательной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комиссии или избирательной комиссии, на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которую возложены полномочия окружной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избирательной комиссии: г. Гусь-Хрустальный,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здание администрации города, ул. Калинина, д.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                                            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57026   </w:t>
            </w:r>
          </w:p>
        </w:tc>
      </w:tr>
      <w:tr w:rsidR="000A4871">
        <w:trPr>
          <w:trHeight w:val="1200"/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Границы округа проходят по границам города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Гусь-Хрустальный, а также включены село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Эрлекс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деревни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Аббакумово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Демино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Заболотье,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Нармуч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Острова, Савинская,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Сулово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Труфаново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Гусь-Хрустального района.                     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A4871">
        <w:trPr>
          <w:trHeight w:val="1400"/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округ входит муниципальное образование город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Гусь-Хрустальный, а также следующие населенные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пункты муниципального образования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Гусь-Хрустальный район: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село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Эрлекс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;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деревни: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Аббакумово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Демино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Заболотье,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Нармуч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Острова, Савинская,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Сулово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Труфаново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71" w:rsidRDefault="000A48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A4871" w:rsidRDefault="000A48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0A4871" w:rsidSect="00854D9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4871"/>
    <w:rsid w:val="000A4871"/>
    <w:rsid w:val="00854D95"/>
    <w:rsid w:val="00AD606E"/>
    <w:rsid w:val="00E60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A48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</dc:creator>
  <cp:lastModifiedBy>admin</cp:lastModifiedBy>
  <cp:revision>2</cp:revision>
  <dcterms:created xsi:type="dcterms:W3CDTF">2013-07-05T06:13:00Z</dcterms:created>
  <dcterms:modified xsi:type="dcterms:W3CDTF">2013-07-05T06:13:00Z</dcterms:modified>
</cp:coreProperties>
</file>