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 xml:space="preserve">Дополнительные выборы депутата Совета народных депутатов муниципального образования город Гусь-Хрустальный  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 xml:space="preserve">Владимирской области восьмого созыва 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по одномандатному избирательному округу № 5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Pr="00E170D3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20 сентября 2026 года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Default="00966F5F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Сочнева Елена Геннадьевна</w:t>
      </w:r>
    </w:p>
    <w:p w:rsidR="00E0314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Default="00E0314D" w:rsidP="00E0314D">
      <w:pPr>
        <w:autoSpaceDE w:val="0"/>
        <w:autoSpaceDN w:val="0"/>
        <w:spacing w:before="20"/>
        <w:jc w:val="center"/>
        <w:rPr>
          <w:b/>
          <w:bCs/>
          <w:color w:val="00000A"/>
          <w:sz w:val="28"/>
          <w:szCs w:val="28"/>
          <w:lang w:eastAsia="ar-SA"/>
        </w:rPr>
      </w:pPr>
      <w:r w:rsidRPr="00FA4C6B">
        <w:rPr>
          <w:b/>
          <w:bCs/>
          <w:color w:val="00000A"/>
          <w:sz w:val="28"/>
          <w:szCs w:val="28"/>
          <w:lang w:eastAsia="ar-SA"/>
        </w:rPr>
        <w:t>Сведения о размере и об источниках доходов за 202</w:t>
      </w:r>
      <w:r>
        <w:rPr>
          <w:b/>
          <w:bCs/>
          <w:color w:val="00000A"/>
          <w:sz w:val="28"/>
          <w:szCs w:val="28"/>
          <w:lang w:eastAsia="ar-SA"/>
        </w:rPr>
        <w:t>5</w:t>
      </w:r>
      <w:r w:rsidRPr="00FA4C6B">
        <w:rPr>
          <w:b/>
          <w:bCs/>
          <w:color w:val="00000A"/>
          <w:sz w:val="28"/>
          <w:szCs w:val="28"/>
          <w:lang w:eastAsia="ar-SA"/>
        </w:rPr>
        <w:t xml:space="preserve"> год, об имуществе, принадлежащем кандидату на праве собственности (в том числе совместной собственности), о счетах, вкладах в банках, ценных бумагах по состоянию на 01.</w:t>
      </w:r>
      <w:r>
        <w:rPr>
          <w:b/>
          <w:bCs/>
          <w:color w:val="00000A"/>
          <w:sz w:val="28"/>
          <w:szCs w:val="28"/>
          <w:lang w:eastAsia="ar-SA"/>
        </w:rPr>
        <w:t>06</w:t>
      </w:r>
      <w:r w:rsidRPr="00FA4C6B">
        <w:rPr>
          <w:b/>
          <w:bCs/>
          <w:color w:val="00000A"/>
          <w:sz w:val="28"/>
          <w:szCs w:val="28"/>
          <w:lang w:eastAsia="ar-SA"/>
        </w:rPr>
        <w:t>.202</w:t>
      </w:r>
      <w:r>
        <w:rPr>
          <w:b/>
          <w:bCs/>
          <w:color w:val="00000A"/>
          <w:sz w:val="28"/>
          <w:szCs w:val="28"/>
          <w:lang w:eastAsia="ar-SA"/>
        </w:rPr>
        <w:t>6</w:t>
      </w:r>
    </w:p>
    <w:p w:rsidR="00E0314D" w:rsidRPr="00C90DCD" w:rsidRDefault="00E0314D" w:rsidP="00E0314D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E0314D" w:rsidRDefault="00E0314D" w:rsidP="00E0314D">
      <w:pPr>
        <w:autoSpaceDE w:val="0"/>
        <w:autoSpaceDN w:val="0"/>
        <w:spacing w:before="20"/>
        <w:jc w:val="both"/>
        <w:rPr>
          <w:sz w:val="28"/>
          <w:szCs w:val="28"/>
        </w:rPr>
      </w:pPr>
      <w:r w:rsidRPr="00E0314D">
        <w:rPr>
          <w:sz w:val="28"/>
          <w:szCs w:val="28"/>
        </w:rPr>
        <w:t>Источники и общая сумма доходов за 202</w:t>
      </w:r>
      <w:r>
        <w:rPr>
          <w:sz w:val="28"/>
          <w:szCs w:val="28"/>
        </w:rPr>
        <w:t>5</w:t>
      </w:r>
      <w:r w:rsidRPr="00E0314D">
        <w:rPr>
          <w:sz w:val="28"/>
          <w:szCs w:val="28"/>
        </w:rPr>
        <w:t xml:space="preserve"> год:</w:t>
      </w:r>
    </w:p>
    <w:p w:rsidR="00DE7DDD" w:rsidRDefault="00DE7DDD" w:rsidP="00DE7DDD">
      <w:pPr>
        <w:autoSpaceDE w:val="0"/>
        <w:autoSpaceDN w:val="0"/>
        <w:spacing w:before="20"/>
        <w:jc w:val="both"/>
        <w:rPr>
          <w:sz w:val="28"/>
          <w:szCs w:val="28"/>
        </w:rPr>
      </w:pPr>
      <w:r w:rsidRPr="00DE7DDD">
        <w:rPr>
          <w:sz w:val="28"/>
          <w:szCs w:val="28"/>
        </w:rPr>
        <w:t xml:space="preserve">ПАО Страховая компания "РОСГОССТРАХ", ПАО Сбербанк, ООО "БУРЕВЕСТНИК", </w:t>
      </w:r>
      <w:r>
        <w:rPr>
          <w:sz w:val="28"/>
          <w:szCs w:val="28"/>
        </w:rPr>
        <w:t>ООО "НА Ленинском": 359066,19 руб.</w:t>
      </w: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>Недвижимое имущество:</w:t>
      </w:r>
      <w:r>
        <w:rPr>
          <w:rStyle w:val="markedcontent"/>
          <w:sz w:val="28"/>
          <w:szCs w:val="28"/>
        </w:rPr>
        <w:t xml:space="preserve"> </w:t>
      </w:r>
    </w:p>
    <w:p w:rsidR="000247FE" w:rsidRDefault="000247FE" w:rsidP="00E0314D">
      <w:pPr>
        <w:widowControl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Земельные участки- 1: Владимирская область,545 </w:t>
      </w:r>
      <w:proofErr w:type="spellStart"/>
      <w:r>
        <w:rPr>
          <w:rStyle w:val="markedcontent"/>
          <w:sz w:val="28"/>
          <w:szCs w:val="28"/>
        </w:rPr>
        <w:t>кв.м</w:t>
      </w:r>
      <w:proofErr w:type="spellEnd"/>
      <w:r>
        <w:rPr>
          <w:rStyle w:val="markedcontent"/>
          <w:sz w:val="28"/>
          <w:szCs w:val="28"/>
        </w:rPr>
        <w:t>.</w:t>
      </w: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к</w:t>
      </w:r>
      <w:r w:rsidRPr="00FB37E6">
        <w:rPr>
          <w:rStyle w:val="markedcontent"/>
          <w:sz w:val="28"/>
          <w:szCs w:val="28"/>
        </w:rPr>
        <w:t>вартиры</w:t>
      </w:r>
      <w:r>
        <w:rPr>
          <w:rStyle w:val="markedcontent"/>
          <w:sz w:val="28"/>
          <w:szCs w:val="28"/>
        </w:rPr>
        <w:t xml:space="preserve"> </w:t>
      </w:r>
      <w:r w:rsidRPr="00FB37E6">
        <w:rPr>
          <w:rStyle w:val="markedcontent"/>
          <w:sz w:val="28"/>
          <w:szCs w:val="28"/>
        </w:rPr>
        <w:t>-</w:t>
      </w:r>
      <w:r>
        <w:rPr>
          <w:rStyle w:val="markedcontent"/>
          <w:sz w:val="28"/>
          <w:szCs w:val="28"/>
        </w:rPr>
        <w:t xml:space="preserve"> </w:t>
      </w:r>
      <w:r w:rsidR="001F69FF">
        <w:rPr>
          <w:rStyle w:val="markedcontent"/>
          <w:sz w:val="28"/>
          <w:szCs w:val="28"/>
        </w:rPr>
        <w:t>3</w:t>
      </w:r>
      <w:r>
        <w:rPr>
          <w:rStyle w:val="markedcontent"/>
          <w:sz w:val="28"/>
          <w:szCs w:val="28"/>
        </w:rPr>
        <w:t>: В</w:t>
      </w:r>
      <w:r w:rsidRPr="007B3B05">
        <w:rPr>
          <w:rStyle w:val="markedcontent"/>
          <w:sz w:val="28"/>
          <w:szCs w:val="28"/>
        </w:rPr>
        <w:t xml:space="preserve">ладимирская область, </w:t>
      </w:r>
      <w:r w:rsidR="001F69FF">
        <w:rPr>
          <w:rStyle w:val="markedcontent"/>
          <w:sz w:val="28"/>
          <w:szCs w:val="28"/>
        </w:rPr>
        <w:t>47,3</w:t>
      </w:r>
      <w:r>
        <w:rPr>
          <w:rStyle w:val="markedcontent"/>
          <w:sz w:val="28"/>
          <w:szCs w:val="28"/>
        </w:rPr>
        <w:t xml:space="preserve"> </w:t>
      </w:r>
      <w:proofErr w:type="spellStart"/>
      <w:r w:rsidRPr="00445A54">
        <w:rPr>
          <w:rStyle w:val="markedcontent"/>
          <w:sz w:val="28"/>
          <w:szCs w:val="28"/>
        </w:rPr>
        <w:t>кв.м</w:t>
      </w:r>
      <w:proofErr w:type="spellEnd"/>
      <w:r w:rsidRPr="00445A54">
        <w:rPr>
          <w:rStyle w:val="markedcontent"/>
          <w:sz w:val="28"/>
          <w:szCs w:val="28"/>
        </w:rPr>
        <w:t>.</w:t>
      </w:r>
      <w:r w:rsidR="001F69FF" w:rsidRPr="001F69FF">
        <w:rPr>
          <w:rStyle w:val="markedcontent"/>
          <w:sz w:val="28"/>
          <w:szCs w:val="28"/>
        </w:rPr>
        <w:t xml:space="preserve"> </w:t>
      </w:r>
      <w:r w:rsidR="001F69FF">
        <w:rPr>
          <w:rStyle w:val="markedcontent"/>
          <w:sz w:val="28"/>
          <w:szCs w:val="28"/>
        </w:rPr>
        <w:t xml:space="preserve">1/2; 48,8 </w:t>
      </w:r>
      <w:proofErr w:type="spellStart"/>
      <w:r w:rsidR="001F69FF">
        <w:rPr>
          <w:rStyle w:val="markedcontent"/>
          <w:sz w:val="28"/>
          <w:szCs w:val="28"/>
        </w:rPr>
        <w:t>кв.м</w:t>
      </w:r>
      <w:proofErr w:type="spellEnd"/>
      <w:r w:rsidR="001F69FF">
        <w:rPr>
          <w:rStyle w:val="markedcontent"/>
          <w:sz w:val="28"/>
          <w:szCs w:val="28"/>
        </w:rPr>
        <w:t xml:space="preserve">. 1/2; 53,7 </w:t>
      </w:r>
      <w:proofErr w:type="spellStart"/>
      <w:r w:rsidR="001F69FF">
        <w:rPr>
          <w:rStyle w:val="markedcontent"/>
          <w:sz w:val="28"/>
          <w:szCs w:val="28"/>
        </w:rPr>
        <w:t>кв.м</w:t>
      </w:r>
      <w:proofErr w:type="spellEnd"/>
      <w:r w:rsidR="001F69FF">
        <w:rPr>
          <w:rStyle w:val="markedcontent"/>
          <w:sz w:val="28"/>
          <w:szCs w:val="28"/>
        </w:rPr>
        <w:t>. 7/9.</w:t>
      </w:r>
    </w:p>
    <w:p w:rsidR="00E0314D" w:rsidRDefault="001F69FF" w:rsidP="00E0314D">
      <w:pPr>
        <w:widowControl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садовые дома</w:t>
      </w:r>
      <w:r w:rsidR="00E0314D">
        <w:rPr>
          <w:rStyle w:val="markedcontent"/>
          <w:sz w:val="28"/>
          <w:szCs w:val="28"/>
        </w:rPr>
        <w:t xml:space="preserve"> -1: Владимирская область, </w:t>
      </w:r>
      <w:r>
        <w:rPr>
          <w:rStyle w:val="markedcontent"/>
          <w:sz w:val="28"/>
          <w:szCs w:val="28"/>
        </w:rPr>
        <w:t>24</w:t>
      </w:r>
      <w:r w:rsidR="00E0314D" w:rsidRPr="00445A54">
        <w:rPr>
          <w:rStyle w:val="markedcontent"/>
          <w:sz w:val="28"/>
          <w:szCs w:val="28"/>
        </w:rPr>
        <w:t xml:space="preserve"> </w:t>
      </w:r>
      <w:proofErr w:type="spellStart"/>
      <w:r w:rsidR="00E0314D" w:rsidRPr="00445A54">
        <w:rPr>
          <w:rStyle w:val="markedcontent"/>
          <w:sz w:val="28"/>
          <w:szCs w:val="28"/>
        </w:rPr>
        <w:t>кв.м</w:t>
      </w:r>
      <w:proofErr w:type="spellEnd"/>
      <w:r w:rsidR="00E0314D" w:rsidRPr="00445A54">
        <w:rPr>
          <w:rStyle w:val="markedcontent"/>
          <w:sz w:val="28"/>
          <w:szCs w:val="28"/>
        </w:rPr>
        <w:t>.</w:t>
      </w:r>
    </w:p>
    <w:p w:rsidR="001F69FF" w:rsidRDefault="001F69FF" w:rsidP="001F69FF">
      <w:pPr>
        <w:widowControl w:val="0"/>
        <w:jc w:val="both"/>
        <w:rPr>
          <w:sz w:val="28"/>
          <w:szCs w:val="28"/>
        </w:rPr>
      </w:pPr>
    </w:p>
    <w:p w:rsidR="001F69FF" w:rsidRPr="001F69FF" w:rsidRDefault="001F69FF" w:rsidP="001F69FF">
      <w:pPr>
        <w:widowControl w:val="0"/>
        <w:jc w:val="both"/>
        <w:rPr>
          <w:sz w:val="28"/>
          <w:szCs w:val="28"/>
        </w:rPr>
      </w:pPr>
      <w:r w:rsidRPr="001F69FF">
        <w:rPr>
          <w:sz w:val="28"/>
          <w:szCs w:val="28"/>
        </w:rPr>
        <w:t xml:space="preserve">Транспортные средства – 1: автомобиль легковой HYUNDAI </w:t>
      </w:r>
      <w:r>
        <w:rPr>
          <w:sz w:val="28"/>
          <w:szCs w:val="28"/>
          <w:lang w:val="en-US"/>
        </w:rPr>
        <w:t>SOLARIS</w:t>
      </w:r>
      <w:r>
        <w:rPr>
          <w:sz w:val="28"/>
          <w:szCs w:val="28"/>
        </w:rPr>
        <w:t xml:space="preserve"> (20</w:t>
      </w:r>
      <w:r w:rsidRPr="001F69FF">
        <w:rPr>
          <w:sz w:val="28"/>
          <w:szCs w:val="28"/>
        </w:rPr>
        <w:t>15</w:t>
      </w:r>
      <w:r w:rsidRPr="001F69FF">
        <w:rPr>
          <w:sz w:val="28"/>
          <w:szCs w:val="28"/>
        </w:rPr>
        <w:t xml:space="preserve"> г.)</w:t>
      </w:r>
    </w:p>
    <w:p w:rsidR="005151D2" w:rsidRDefault="005151D2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5151D2" w:rsidRDefault="005151D2" w:rsidP="00E0314D">
      <w:pPr>
        <w:widowControl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Денежные средства и драгоценные металлы на счетах (во вкладах) в банках - </w:t>
      </w:r>
      <w:r w:rsidR="00250B9F" w:rsidRPr="00250B9F">
        <w:rPr>
          <w:rStyle w:val="markedcontent"/>
          <w:sz w:val="28"/>
          <w:szCs w:val="28"/>
        </w:rPr>
        <w:t>7</w:t>
      </w:r>
      <w:r>
        <w:rPr>
          <w:rStyle w:val="markedcontent"/>
          <w:sz w:val="28"/>
          <w:szCs w:val="28"/>
        </w:rPr>
        <w:t xml:space="preserve">: общая сумма остатка: </w:t>
      </w:r>
      <w:r w:rsidR="00250B9F" w:rsidRPr="00250B9F">
        <w:rPr>
          <w:spacing w:val="-2"/>
          <w:sz w:val="28"/>
          <w:szCs w:val="28"/>
        </w:rPr>
        <w:t>30559</w:t>
      </w:r>
      <w:r w:rsidR="00250B9F">
        <w:rPr>
          <w:spacing w:val="-2"/>
          <w:sz w:val="28"/>
          <w:szCs w:val="28"/>
        </w:rPr>
        <w:t>,</w:t>
      </w:r>
      <w:bookmarkStart w:id="0" w:name="_GoBack"/>
      <w:bookmarkEnd w:id="0"/>
      <w:r w:rsidR="00250B9F" w:rsidRPr="00250B9F">
        <w:rPr>
          <w:spacing w:val="-2"/>
          <w:sz w:val="28"/>
          <w:szCs w:val="28"/>
        </w:rPr>
        <w:t>40</w:t>
      </w:r>
      <w:r>
        <w:rPr>
          <w:spacing w:val="-2"/>
          <w:sz w:val="28"/>
          <w:szCs w:val="28"/>
        </w:rPr>
        <w:t xml:space="preserve"> рублей.</w:t>
      </w:r>
    </w:p>
    <w:p w:rsidR="00E0314D" w:rsidRDefault="00E0314D" w:rsidP="00E0314D">
      <w:pPr>
        <w:widowControl w:val="0"/>
        <w:jc w:val="both"/>
        <w:rPr>
          <w:rStyle w:val="markedcontent"/>
          <w:sz w:val="28"/>
          <w:szCs w:val="28"/>
        </w:rPr>
      </w:pPr>
    </w:p>
    <w:p w:rsidR="00622159" w:rsidRDefault="00622159"/>
    <w:sectPr w:rsidR="0062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4D"/>
    <w:rsid w:val="000247FE"/>
    <w:rsid w:val="001F69FF"/>
    <w:rsid w:val="00250B9F"/>
    <w:rsid w:val="005151D2"/>
    <w:rsid w:val="00622159"/>
    <w:rsid w:val="00966F5F"/>
    <w:rsid w:val="00DE7DDD"/>
    <w:rsid w:val="00E0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E03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E03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2026-08-05T15:55:00Z</dcterms:created>
  <dcterms:modified xsi:type="dcterms:W3CDTF">2026-08-10T08:48:00Z</dcterms:modified>
</cp:coreProperties>
</file>