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8605EB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2E6542">
        <w:rPr>
          <w:rFonts w:eastAsia="Calibri"/>
          <w:sz w:val="28"/>
          <w:szCs w:val="28"/>
          <w:lang w:eastAsia="en-US"/>
        </w:rPr>
        <w:t>5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20679F">
        <w:rPr>
          <w:rFonts w:eastAsia="Calibri"/>
          <w:sz w:val="28"/>
          <w:szCs w:val="28"/>
          <w:lang w:eastAsia="en-US"/>
        </w:rPr>
        <w:t>8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2E6542">
        <w:rPr>
          <w:rFonts w:eastAsia="Calibri"/>
          <w:sz w:val="28"/>
          <w:szCs w:val="28"/>
          <w:lang w:eastAsia="en-US"/>
        </w:rPr>
        <w:t>226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993177" w:rsidRDefault="00CC38B4" w:rsidP="002E6542">
            <w:pPr>
              <w:jc w:val="both"/>
              <w:rPr>
                <w:sz w:val="28"/>
                <w:szCs w:val="28"/>
              </w:rPr>
            </w:pPr>
            <w:r w:rsidRPr="00CC38B4">
              <w:rPr>
                <w:sz w:val="28"/>
                <w:szCs w:val="28"/>
              </w:rPr>
              <w:t xml:space="preserve">Об исключении из резерва составов участковых комиссий Территориальной избирательной комиссии Киржачского </w:t>
            </w:r>
            <w:r>
              <w:rPr>
                <w:sz w:val="28"/>
                <w:szCs w:val="28"/>
              </w:rPr>
              <w:t>муниципального округа Владимирской области</w:t>
            </w:r>
          </w:p>
        </w:tc>
      </w:tr>
    </w:tbl>
    <w:p w:rsidR="00CC38B4" w:rsidRDefault="008C3B6F" w:rsidP="008C3B6F">
      <w:p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C3B6F" w:rsidRPr="008C3B6F" w:rsidRDefault="00CC38B4" w:rsidP="002E6542">
      <w:pPr>
        <w:tabs>
          <w:tab w:val="left" w:pos="480"/>
        </w:tabs>
        <w:suppressAutoHyphens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38B4">
        <w:rPr>
          <w:sz w:val="28"/>
          <w:szCs w:val="28"/>
        </w:rPr>
        <w:t xml:space="preserve">На основании пункта 9 статьи 26, пункта 5.1 статьи 27 Федерального закона от 12.06.2002 № 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152/1137-6,  </w:t>
      </w:r>
      <w:r w:rsidR="008C3B6F" w:rsidRPr="008C3B6F">
        <w:rPr>
          <w:sz w:val="28"/>
          <w:szCs w:val="28"/>
        </w:rPr>
        <w:t xml:space="preserve">Территориальная избирательная комиссия Киржачского </w:t>
      </w:r>
      <w:r w:rsidR="008C3B6F">
        <w:rPr>
          <w:sz w:val="28"/>
          <w:szCs w:val="28"/>
        </w:rPr>
        <w:t xml:space="preserve">муниципального округа Владимирской области </w:t>
      </w:r>
      <w:r w:rsidR="008C3B6F" w:rsidRPr="008C3B6F">
        <w:rPr>
          <w:b/>
          <w:sz w:val="28"/>
          <w:szCs w:val="28"/>
        </w:rPr>
        <w:t>постановляет</w:t>
      </w:r>
      <w:r w:rsidR="008C3B6F" w:rsidRPr="008C3B6F">
        <w:rPr>
          <w:sz w:val="28"/>
          <w:szCs w:val="28"/>
        </w:rPr>
        <w:t>:</w:t>
      </w:r>
    </w:p>
    <w:p w:rsidR="00CC38B4" w:rsidRPr="002E6542" w:rsidRDefault="008C3B6F" w:rsidP="002E6542">
      <w:pPr>
        <w:widowControl w:val="0"/>
        <w:numPr>
          <w:ilvl w:val="0"/>
          <w:numId w:val="44"/>
        </w:numPr>
        <w:suppressAutoHyphens/>
        <w:autoSpaceDE w:val="0"/>
        <w:ind w:left="0" w:firstLine="426"/>
        <w:jc w:val="both"/>
        <w:rPr>
          <w:sz w:val="28"/>
          <w:szCs w:val="28"/>
        </w:rPr>
      </w:pPr>
      <w:r w:rsidRPr="002E6542">
        <w:rPr>
          <w:sz w:val="28"/>
          <w:szCs w:val="28"/>
        </w:rPr>
        <w:t xml:space="preserve"> </w:t>
      </w:r>
      <w:r w:rsidR="00CC38B4" w:rsidRPr="002E6542">
        <w:rPr>
          <w:spacing w:val="2"/>
          <w:sz w:val="28"/>
          <w:szCs w:val="28"/>
        </w:rPr>
        <w:t xml:space="preserve">Исключить из </w:t>
      </w:r>
      <w:r w:rsidR="00CC38B4" w:rsidRPr="002E6542">
        <w:rPr>
          <w:sz w:val="28"/>
          <w:szCs w:val="28"/>
        </w:rPr>
        <w:t xml:space="preserve">резерва составов участковых комиссий </w:t>
      </w:r>
      <w:r w:rsidR="00CC38B4" w:rsidRPr="002E6542">
        <w:rPr>
          <w:sz w:val="28"/>
        </w:rPr>
        <w:t xml:space="preserve">Территориальной избирательной комиссии Киржачского </w:t>
      </w:r>
      <w:r w:rsidR="00A05A8F" w:rsidRPr="002E6542">
        <w:rPr>
          <w:sz w:val="28"/>
        </w:rPr>
        <w:t>муниципального округа Владимирской области</w:t>
      </w:r>
      <w:r w:rsidR="00CC38B4" w:rsidRPr="002E6542">
        <w:rPr>
          <w:sz w:val="28"/>
        </w:rPr>
        <w:t xml:space="preserve"> </w:t>
      </w:r>
      <w:r w:rsidR="002E6542" w:rsidRPr="002E6542">
        <w:rPr>
          <w:sz w:val="28"/>
        </w:rPr>
        <w:t>Агееву Викторию Алексеевну на основании подпункта «г»</w:t>
      </w:r>
      <w:r w:rsidR="00CC38B4" w:rsidRPr="002E6542">
        <w:rPr>
          <w:sz w:val="28"/>
        </w:rPr>
        <w:t xml:space="preserve"> </w:t>
      </w:r>
      <w:r w:rsidR="002E6542" w:rsidRPr="002E6542">
        <w:rPr>
          <w:sz w:val="28"/>
        </w:rPr>
        <w:t>пункта 25 Порядка</w:t>
      </w:r>
      <w:r w:rsidR="002E6542">
        <w:rPr>
          <w:sz w:val="28"/>
        </w:rPr>
        <w:t xml:space="preserve"> </w:t>
      </w:r>
      <w:r w:rsidR="002E6542" w:rsidRPr="002E6542">
        <w:rPr>
          <w:sz w:val="28"/>
        </w:rPr>
        <w:t>формирования рез</w:t>
      </w:r>
      <w:bookmarkStart w:id="0" w:name="_GoBack"/>
      <w:bookmarkEnd w:id="0"/>
      <w:r w:rsidR="002E6542" w:rsidRPr="002E6542">
        <w:rPr>
          <w:sz w:val="28"/>
        </w:rPr>
        <w:t>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</w:t>
      </w:r>
      <w:r w:rsidR="00CC38B4" w:rsidRPr="002E6542">
        <w:rPr>
          <w:sz w:val="28"/>
          <w:szCs w:val="28"/>
        </w:rPr>
        <w:t>.</w:t>
      </w:r>
    </w:p>
    <w:p w:rsidR="006D55F5" w:rsidRPr="00674BE3" w:rsidRDefault="006D55F5" w:rsidP="002E6542">
      <w:pPr>
        <w:numPr>
          <w:ilvl w:val="0"/>
          <w:numId w:val="44"/>
        </w:numPr>
        <w:ind w:left="0" w:firstLine="426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Pr="0084433D" w:rsidRDefault="00AC548F" w:rsidP="002E6542">
      <w:pPr>
        <w:pStyle w:val="aff2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C928A1">
        <w:tc>
          <w:tcPr>
            <w:tcW w:w="3652" w:type="dxa"/>
            <w:shd w:val="clear" w:color="auto" w:fill="auto"/>
          </w:tcPr>
          <w:p w:rsidR="00AC548F" w:rsidRDefault="00AC548F" w:rsidP="002E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2E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2E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AC548F" w:rsidTr="00C928A1">
        <w:trPr>
          <w:trHeight w:val="892"/>
        </w:trPr>
        <w:tc>
          <w:tcPr>
            <w:tcW w:w="3652" w:type="dxa"/>
            <w:shd w:val="clear" w:color="auto" w:fill="auto"/>
          </w:tcPr>
          <w:p w:rsidR="002E6542" w:rsidRDefault="002E6542" w:rsidP="002E6542">
            <w:pPr>
              <w:rPr>
                <w:sz w:val="28"/>
                <w:szCs w:val="28"/>
              </w:rPr>
            </w:pPr>
          </w:p>
          <w:p w:rsidR="00AC548F" w:rsidRDefault="00AC548F" w:rsidP="002E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2E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2E6542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2E6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2E6542"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CC38B4" w:rsidRDefault="00CC38B4" w:rsidP="002E6542">
      <w:pPr>
        <w:jc w:val="right"/>
      </w:pPr>
    </w:p>
    <w:sectPr w:rsidR="00CC38B4" w:rsidSect="002E6542">
      <w:headerReference w:type="even" r:id="rId9"/>
      <w:footerReference w:type="default" r:id="rId10"/>
      <w:footerReference w:type="first" r:id="rId11"/>
      <w:pgSz w:w="11907" w:h="16840"/>
      <w:pgMar w:top="-851" w:right="567" w:bottom="142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EEA" w:rsidRDefault="005D5EEA" w:rsidP="00AE7E7B">
      <w:r>
        <w:separator/>
      </w:r>
    </w:p>
  </w:endnote>
  <w:endnote w:type="continuationSeparator" w:id="0">
    <w:p w:rsidR="005D5EEA" w:rsidRDefault="005D5EEA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EEA" w:rsidRDefault="005D5EEA" w:rsidP="00AE7E7B">
      <w:r>
        <w:separator/>
      </w:r>
    </w:p>
  </w:footnote>
  <w:footnote w:type="continuationSeparator" w:id="0">
    <w:p w:rsidR="005D5EEA" w:rsidRDefault="005D5EEA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3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9C20439"/>
    <w:multiLevelType w:val="hybridMultilevel"/>
    <w:tmpl w:val="CB88E00E"/>
    <w:lvl w:ilvl="0" w:tplc="41B8BE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1"/>
  </w:num>
  <w:num w:numId="3">
    <w:abstractNumId w:val="16"/>
  </w:num>
  <w:num w:numId="4">
    <w:abstractNumId w:val="1"/>
  </w:num>
  <w:num w:numId="5">
    <w:abstractNumId w:val="26"/>
  </w:num>
  <w:num w:numId="6">
    <w:abstractNumId w:val="10"/>
  </w:num>
  <w:num w:numId="7">
    <w:abstractNumId w:val="2"/>
  </w:num>
  <w:num w:numId="8">
    <w:abstractNumId w:val="42"/>
  </w:num>
  <w:num w:numId="9">
    <w:abstractNumId w:val="15"/>
  </w:num>
  <w:num w:numId="10">
    <w:abstractNumId w:val="24"/>
  </w:num>
  <w:num w:numId="11">
    <w:abstractNumId w:val="45"/>
  </w:num>
  <w:num w:numId="12">
    <w:abstractNumId w:val="28"/>
  </w:num>
  <w:num w:numId="13">
    <w:abstractNumId w:val="44"/>
  </w:num>
  <w:num w:numId="14">
    <w:abstractNumId w:val="36"/>
  </w:num>
  <w:num w:numId="15">
    <w:abstractNumId w:val="11"/>
  </w:num>
  <w:num w:numId="16">
    <w:abstractNumId w:val="7"/>
  </w:num>
  <w:num w:numId="17">
    <w:abstractNumId w:val="40"/>
  </w:num>
  <w:num w:numId="18">
    <w:abstractNumId w:val="20"/>
  </w:num>
  <w:num w:numId="19">
    <w:abstractNumId w:val="29"/>
  </w:num>
  <w:num w:numId="20">
    <w:abstractNumId w:val="13"/>
  </w:num>
  <w:num w:numId="21">
    <w:abstractNumId w:val="12"/>
  </w:num>
  <w:num w:numId="22">
    <w:abstractNumId w:val="34"/>
  </w:num>
  <w:num w:numId="23">
    <w:abstractNumId w:val="35"/>
  </w:num>
  <w:num w:numId="24">
    <w:abstractNumId w:val="27"/>
  </w:num>
  <w:num w:numId="25">
    <w:abstractNumId w:val="38"/>
  </w:num>
  <w:num w:numId="26">
    <w:abstractNumId w:val="22"/>
  </w:num>
  <w:num w:numId="27">
    <w:abstractNumId w:val="33"/>
  </w:num>
  <w:num w:numId="28">
    <w:abstractNumId w:val="32"/>
  </w:num>
  <w:num w:numId="29">
    <w:abstractNumId w:val="6"/>
  </w:num>
  <w:num w:numId="30">
    <w:abstractNumId w:val="9"/>
  </w:num>
  <w:num w:numId="31">
    <w:abstractNumId w:val="3"/>
  </w:num>
  <w:num w:numId="32">
    <w:abstractNumId w:val="25"/>
  </w:num>
  <w:num w:numId="33">
    <w:abstractNumId w:val="30"/>
  </w:num>
  <w:num w:numId="34">
    <w:abstractNumId w:val="5"/>
  </w:num>
  <w:num w:numId="35">
    <w:abstractNumId w:val="18"/>
  </w:num>
  <w:num w:numId="36">
    <w:abstractNumId w:val="8"/>
  </w:num>
  <w:num w:numId="37">
    <w:abstractNumId w:val="0"/>
  </w:num>
  <w:num w:numId="38">
    <w:abstractNumId w:val="23"/>
  </w:num>
  <w:num w:numId="39">
    <w:abstractNumId w:val="43"/>
  </w:num>
  <w:num w:numId="40">
    <w:abstractNumId w:val="37"/>
  </w:num>
  <w:num w:numId="41">
    <w:abstractNumId w:val="31"/>
  </w:num>
  <w:num w:numId="42">
    <w:abstractNumId w:val="4"/>
  </w:num>
  <w:num w:numId="43">
    <w:abstractNumId w:val="17"/>
  </w:num>
  <w:num w:numId="44">
    <w:abstractNumId w:val="19"/>
  </w:num>
  <w:num w:numId="45">
    <w:abstractNumId w:val="14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90493"/>
    <w:rsid w:val="000A3F48"/>
    <w:rsid w:val="000A4EC5"/>
    <w:rsid w:val="000B7665"/>
    <w:rsid w:val="000D4A4D"/>
    <w:rsid w:val="00114A33"/>
    <w:rsid w:val="00124465"/>
    <w:rsid w:val="00124E6A"/>
    <w:rsid w:val="00130CE6"/>
    <w:rsid w:val="001603AD"/>
    <w:rsid w:val="001B2EA9"/>
    <w:rsid w:val="001C78EE"/>
    <w:rsid w:val="001D694F"/>
    <w:rsid w:val="001E5B48"/>
    <w:rsid w:val="0020679F"/>
    <w:rsid w:val="002208BF"/>
    <w:rsid w:val="00247151"/>
    <w:rsid w:val="00250541"/>
    <w:rsid w:val="00253497"/>
    <w:rsid w:val="00264504"/>
    <w:rsid w:val="00265C0D"/>
    <w:rsid w:val="00290921"/>
    <w:rsid w:val="002E6542"/>
    <w:rsid w:val="002F0918"/>
    <w:rsid w:val="002F5CF8"/>
    <w:rsid w:val="0032311D"/>
    <w:rsid w:val="00346BB2"/>
    <w:rsid w:val="00351CF2"/>
    <w:rsid w:val="00353C26"/>
    <w:rsid w:val="00362A04"/>
    <w:rsid w:val="00364330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A7495"/>
    <w:rsid w:val="004B0698"/>
    <w:rsid w:val="004C6843"/>
    <w:rsid w:val="004D3B7C"/>
    <w:rsid w:val="004F188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825FA"/>
    <w:rsid w:val="0059059A"/>
    <w:rsid w:val="005914AF"/>
    <w:rsid w:val="00594F45"/>
    <w:rsid w:val="005A1631"/>
    <w:rsid w:val="005C3B07"/>
    <w:rsid w:val="005C7CE9"/>
    <w:rsid w:val="005D5EEA"/>
    <w:rsid w:val="005F14C2"/>
    <w:rsid w:val="006008BC"/>
    <w:rsid w:val="006037D1"/>
    <w:rsid w:val="006351F7"/>
    <w:rsid w:val="00647911"/>
    <w:rsid w:val="006501AB"/>
    <w:rsid w:val="00661FCE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6FB4"/>
    <w:rsid w:val="007E1336"/>
    <w:rsid w:val="00800114"/>
    <w:rsid w:val="00803120"/>
    <w:rsid w:val="008142B9"/>
    <w:rsid w:val="008270F7"/>
    <w:rsid w:val="008350D4"/>
    <w:rsid w:val="008354F5"/>
    <w:rsid w:val="008605EB"/>
    <w:rsid w:val="008838C6"/>
    <w:rsid w:val="008A3FFF"/>
    <w:rsid w:val="008B474C"/>
    <w:rsid w:val="008C3B6F"/>
    <w:rsid w:val="008C539B"/>
    <w:rsid w:val="008D4D48"/>
    <w:rsid w:val="008D6190"/>
    <w:rsid w:val="008D6BEE"/>
    <w:rsid w:val="008E27E9"/>
    <w:rsid w:val="009456D2"/>
    <w:rsid w:val="009706D3"/>
    <w:rsid w:val="009725C1"/>
    <w:rsid w:val="00993177"/>
    <w:rsid w:val="009C6EAB"/>
    <w:rsid w:val="009D4478"/>
    <w:rsid w:val="009E16D9"/>
    <w:rsid w:val="00A057AE"/>
    <w:rsid w:val="00A05A8F"/>
    <w:rsid w:val="00A42CF5"/>
    <w:rsid w:val="00A54EF7"/>
    <w:rsid w:val="00A57D34"/>
    <w:rsid w:val="00A67568"/>
    <w:rsid w:val="00A77C43"/>
    <w:rsid w:val="00AA6128"/>
    <w:rsid w:val="00AB0BF9"/>
    <w:rsid w:val="00AC2337"/>
    <w:rsid w:val="00AC548F"/>
    <w:rsid w:val="00AD190F"/>
    <w:rsid w:val="00AD4C69"/>
    <w:rsid w:val="00AE7E7B"/>
    <w:rsid w:val="00AF0DC6"/>
    <w:rsid w:val="00AF1E2A"/>
    <w:rsid w:val="00B01A3C"/>
    <w:rsid w:val="00B06CE1"/>
    <w:rsid w:val="00B11AA6"/>
    <w:rsid w:val="00B22643"/>
    <w:rsid w:val="00B23802"/>
    <w:rsid w:val="00B46B09"/>
    <w:rsid w:val="00B624C1"/>
    <w:rsid w:val="00B86BE1"/>
    <w:rsid w:val="00B91297"/>
    <w:rsid w:val="00B91600"/>
    <w:rsid w:val="00BC002C"/>
    <w:rsid w:val="00BF4DFA"/>
    <w:rsid w:val="00BF4EB2"/>
    <w:rsid w:val="00C44866"/>
    <w:rsid w:val="00C82866"/>
    <w:rsid w:val="00CB49F9"/>
    <w:rsid w:val="00CC38B4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16976"/>
    <w:rsid w:val="00F30B28"/>
    <w:rsid w:val="00F4213B"/>
    <w:rsid w:val="00F47F16"/>
    <w:rsid w:val="00F5608B"/>
    <w:rsid w:val="00F61B15"/>
    <w:rsid w:val="00F6696C"/>
    <w:rsid w:val="00F77D6E"/>
    <w:rsid w:val="00FA00FB"/>
    <w:rsid w:val="00FA5A06"/>
    <w:rsid w:val="00FD666E"/>
    <w:rsid w:val="00FF16A7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67B47F-6ECD-4526-ACBC-68E5C25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1F139-47E9-40DE-B645-24D212404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2025-08-12T15:19:00Z</cp:lastPrinted>
  <dcterms:created xsi:type="dcterms:W3CDTF">2025-08-28T15:59:00Z</dcterms:created>
  <dcterms:modified xsi:type="dcterms:W3CDTF">2025-08-28T15:59:00Z</dcterms:modified>
</cp:coreProperties>
</file>